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75F" w:rsidRPr="006703AE" w:rsidRDefault="00CB375F" w:rsidP="00CB375F">
      <w:pPr>
        <w:jc w:val="center"/>
        <w:rPr>
          <w:b/>
          <w:color w:val="0070C0"/>
          <w:sz w:val="24"/>
          <w:szCs w:val="24"/>
        </w:rPr>
      </w:pPr>
      <w:r w:rsidRPr="006703AE">
        <w:rPr>
          <w:b/>
          <w:color w:val="0070C0"/>
          <w:sz w:val="24"/>
          <w:szCs w:val="24"/>
        </w:rPr>
        <w:t>ATTESTATION SUR L’HONNEUR</w:t>
      </w:r>
    </w:p>
    <w:p w:rsidR="00CB375F" w:rsidRPr="00CB375F" w:rsidRDefault="00CB375F" w:rsidP="00CB375F">
      <w:pPr>
        <w:jc w:val="center"/>
        <w:rPr>
          <w:color w:val="0070C0"/>
          <w:sz w:val="16"/>
          <w:szCs w:val="16"/>
        </w:rPr>
      </w:pPr>
      <w:r w:rsidRPr="00CB375F">
        <w:rPr>
          <w:color w:val="0070C0"/>
          <w:sz w:val="16"/>
          <w:szCs w:val="16"/>
        </w:rPr>
        <w:t>Le droit d'accès aux informations prévues par la loi n° 78-17 du 6 janvier 1978 relative à l'informatique, aux fichiers et aux libertés s'exerce auprès du service ou de l'établissement auprès duquel vous déposez cette demande.</w:t>
      </w:r>
    </w:p>
    <w:p w:rsidR="00C9008D" w:rsidRDefault="00C9008D" w:rsidP="00CB375F"/>
    <w:p w:rsidR="00CB375F" w:rsidRDefault="00CB375F" w:rsidP="00CB375F">
      <w:r>
        <w:t>Je soussigné(e), (nom et prénom) ..............................................................................…………………...........</w:t>
      </w:r>
    </w:p>
    <w:p w:rsidR="00CB375F" w:rsidRDefault="00CB375F" w:rsidP="00CB375F">
      <w:proofErr w:type="gramStart"/>
      <w:r>
        <w:t>représentant(</w:t>
      </w:r>
      <w:proofErr w:type="gramEnd"/>
      <w:r>
        <w:t>e) légal(e) de l'association ……………………………………….........</w:t>
      </w:r>
    </w:p>
    <w:p w:rsidR="00CB375F" w:rsidRPr="00C9008D" w:rsidRDefault="00CB375F" w:rsidP="00CB375F">
      <w:pPr>
        <w:rPr>
          <w:i/>
          <w:color w:val="0070C0"/>
        </w:rPr>
      </w:pPr>
      <w:r w:rsidRPr="00C9008D">
        <w:rPr>
          <w:i/>
          <w:color w:val="0070C0"/>
        </w:rPr>
        <w:t>Si le signataire n'est pas le représentant statutaire ou légal de l'association, joindre le pouvoir ou mandat (portant les 2 signatures - celle du représentant légal et celle de la personne qui va le représenter -) lui permettant d'engager celle-ci</w:t>
      </w:r>
      <w:r w:rsidR="00175F7A" w:rsidRPr="00C9008D">
        <w:rPr>
          <w:i/>
          <w:color w:val="0070C0"/>
        </w:rPr>
        <w:t>(8)</w:t>
      </w:r>
      <w:r w:rsidRPr="00C9008D">
        <w:rPr>
          <w:i/>
          <w:color w:val="0070C0"/>
        </w:rPr>
        <w:t>.</w:t>
      </w:r>
    </w:p>
    <w:p w:rsidR="00C9008D" w:rsidRDefault="00C9008D" w:rsidP="00CB375F">
      <w:pPr>
        <w:rPr>
          <w:b/>
        </w:rPr>
      </w:pPr>
    </w:p>
    <w:p w:rsidR="00CB375F" w:rsidRDefault="00CB375F" w:rsidP="00CB375F">
      <w:pPr>
        <w:rPr>
          <w:b/>
        </w:rPr>
      </w:pPr>
      <w:proofErr w:type="gramStart"/>
      <w:r>
        <w:rPr>
          <w:b/>
        </w:rPr>
        <w:t>d</w:t>
      </w:r>
      <w:r w:rsidRPr="00CB375F">
        <w:rPr>
          <w:b/>
        </w:rPr>
        <w:t>éclare</w:t>
      </w:r>
      <w:proofErr w:type="gramEnd"/>
      <w:r w:rsidRPr="00CB375F">
        <w:rPr>
          <w:b/>
        </w:rPr>
        <w:t> :</w:t>
      </w:r>
    </w:p>
    <w:p w:rsidR="00CB375F" w:rsidRDefault="00CB375F" w:rsidP="00C9008D">
      <w:pPr>
        <w:pStyle w:val="Paragraphedeliste"/>
        <w:numPr>
          <w:ilvl w:val="0"/>
          <w:numId w:val="1"/>
        </w:numPr>
      </w:pPr>
      <w:r>
        <w:t>que l'association est à jour de ses obligations administratives</w:t>
      </w:r>
      <w:r w:rsidR="00175F7A">
        <w:t>(</w:t>
      </w:r>
      <w:r>
        <w:t>9</w:t>
      </w:r>
      <w:r w:rsidR="00175F7A">
        <w:t>)</w:t>
      </w:r>
      <w:r>
        <w:t>, comptables, sociales et fiscales (déclarations et paiements correspondants) ;</w:t>
      </w:r>
    </w:p>
    <w:p w:rsidR="00C9008D" w:rsidRDefault="00C9008D" w:rsidP="00C9008D">
      <w:pPr>
        <w:pStyle w:val="Paragraphedeliste"/>
      </w:pPr>
    </w:p>
    <w:p w:rsidR="00CB375F" w:rsidRPr="00CB375F" w:rsidRDefault="00CB375F" w:rsidP="00CB375F">
      <w:pPr>
        <w:pStyle w:val="Paragraphedeliste"/>
        <w:numPr>
          <w:ilvl w:val="0"/>
          <w:numId w:val="1"/>
        </w:numPr>
        <w:rPr>
          <w:b/>
        </w:rPr>
      </w:pPr>
      <w:r>
        <w:t>que l’association a perçu un montant total et cumulé d’aides publiques (subventions financières -ou en numéraire- et en nature) sur les trois derniers exercices (dont l’exercice en cours</w:t>
      </w:r>
      <w:proofErr w:type="gramStart"/>
      <w:r>
        <w:t>)</w:t>
      </w:r>
      <w:r w:rsidR="00175F7A">
        <w:t>(</w:t>
      </w:r>
      <w:proofErr w:type="gramEnd"/>
      <w:r w:rsidR="00175F7A">
        <w:t>10)</w:t>
      </w:r>
    </w:p>
    <w:p w:rsidR="00CB375F" w:rsidRPr="00CB375F" w:rsidRDefault="00CB375F" w:rsidP="00CB375F">
      <w:pPr>
        <w:pStyle w:val="Paragraphedeliste"/>
        <w:rPr>
          <w:b/>
        </w:rPr>
      </w:pPr>
    </w:p>
    <w:p w:rsidR="00CB375F" w:rsidRDefault="00CB375F" w:rsidP="00CB375F">
      <w:pPr>
        <w:pStyle w:val="Paragraphedeliste"/>
        <w:tabs>
          <w:tab w:val="left" w:pos="1843"/>
        </w:tabs>
        <w:ind w:left="1843"/>
      </w:pPr>
      <w:r>
        <w:t xml:space="preserve">□ </w:t>
      </w:r>
      <w:proofErr w:type="gramStart"/>
      <w:r>
        <w:t>inférieur</w:t>
      </w:r>
      <w:proofErr w:type="gramEnd"/>
      <w:r>
        <w:t xml:space="preserve"> ou égal à 500 000 €</w:t>
      </w:r>
    </w:p>
    <w:p w:rsidR="00CB375F" w:rsidRDefault="00CB375F" w:rsidP="00CB375F">
      <w:pPr>
        <w:pStyle w:val="Paragraphedeliste"/>
        <w:tabs>
          <w:tab w:val="left" w:pos="1843"/>
        </w:tabs>
        <w:ind w:left="1843"/>
      </w:pPr>
      <w:r>
        <w:t xml:space="preserve">□ </w:t>
      </w:r>
      <w:proofErr w:type="gramStart"/>
      <w:r>
        <w:t>supérieur</w:t>
      </w:r>
      <w:proofErr w:type="gramEnd"/>
      <w:r>
        <w:t xml:space="preserve"> à 500 000 €</w:t>
      </w:r>
    </w:p>
    <w:p w:rsidR="00CB375F" w:rsidRDefault="00CB375F" w:rsidP="00CB375F">
      <w:pPr>
        <w:pStyle w:val="Paragraphedeliste"/>
        <w:tabs>
          <w:tab w:val="left" w:pos="1843"/>
        </w:tabs>
        <w:ind w:left="1843"/>
      </w:pPr>
    </w:p>
    <w:p w:rsidR="00CB375F" w:rsidRDefault="00CB375F" w:rsidP="00C9008D">
      <w:pPr>
        <w:pStyle w:val="Paragraphedeliste"/>
        <w:numPr>
          <w:ilvl w:val="0"/>
          <w:numId w:val="2"/>
        </w:numPr>
      </w:pPr>
      <w:r>
        <w:t>qu</w:t>
      </w:r>
      <w:r w:rsidR="00C9008D">
        <w:t xml:space="preserve">e cette subvention </w:t>
      </w:r>
      <w:r w:rsidR="00D81574">
        <w:t xml:space="preserve"> si elle est </w:t>
      </w:r>
      <w:bookmarkStart w:id="0" w:name="_GoBack"/>
      <w:bookmarkEnd w:id="0"/>
      <w:r>
        <w:t>accordée, sera versée au c</w:t>
      </w:r>
      <w:r w:rsidR="00C9008D">
        <w:t>ompte bancaire de l'association (RIB fourni)</w:t>
      </w:r>
    </w:p>
    <w:p w:rsidR="00C9008D" w:rsidRDefault="00C9008D" w:rsidP="00CB375F"/>
    <w:p w:rsidR="00CB375F" w:rsidRDefault="00CB375F" w:rsidP="00CB375F">
      <w:r>
        <w:t xml:space="preserve">Fait, le ............................................ </w:t>
      </w:r>
      <w:proofErr w:type="gramStart"/>
      <w:r>
        <w:t>à</w:t>
      </w:r>
      <w:proofErr w:type="gramEnd"/>
      <w:r>
        <w:t xml:space="preserve"> .......................................................................................................</w:t>
      </w:r>
    </w:p>
    <w:p w:rsidR="00CB375F" w:rsidRDefault="00175F7A" w:rsidP="00175F7A">
      <w:pPr>
        <w:ind w:left="4248" w:firstLine="708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3815080</wp:posOffset>
                </wp:positionH>
                <wp:positionV relativeFrom="paragraph">
                  <wp:posOffset>71120</wp:posOffset>
                </wp:positionV>
                <wp:extent cx="1990725" cy="10572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05727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300.4pt;margin-top:5.6pt;width:156.75pt;height:8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" fillcolor="white [3201]" strokecolor="black [3213]"/>
            </w:pict>
          </mc:Fallback>
        </mc:AlternateContent>
      </w:r>
      <w:r w:rsidR="00CB375F">
        <w:t>Signature</w:t>
      </w:r>
    </w:p>
    <w:p w:rsidR="00CB375F" w:rsidRDefault="00CB375F" w:rsidP="00CB375F">
      <w:pPr>
        <w:jc w:val="center"/>
        <w:rPr>
          <w:b/>
          <w:color w:val="0070C0"/>
        </w:rPr>
      </w:pPr>
    </w:p>
    <w:p w:rsidR="00CB375F" w:rsidRDefault="00CB375F" w:rsidP="00CB375F">
      <w:pPr>
        <w:pStyle w:val="Paragraphedeliste"/>
      </w:pPr>
    </w:p>
    <w:p w:rsidR="00175F7A" w:rsidRDefault="00175F7A" w:rsidP="00175F7A">
      <w:pPr>
        <w:spacing w:after="0" w:line="240" w:lineRule="auto"/>
        <w:rPr>
          <w:sz w:val="16"/>
          <w:szCs w:val="16"/>
        </w:rPr>
      </w:pPr>
    </w:p>
    <w:p w:rsidR="00175F7A" w:rsidRDefault="00175F7A" w:rsidP="00175F7A">
      <w:pPr>
        <w:spacing w:after="0" w:line="240" w:lineRule="auto"/>
        <w:rPr>
          <w:sz w:val="16"/>
          <w:szCs w:val="16"/>
        </w:rPr>
      </w:pPr>
    </w:p>
    <w:p w:rsidR="00175F7A" w:rsidRDefault="00CB375F" w:rsidP="00175F7A">
      <w:pPr>
        <w:spacing w:after="0" w:line="240" w:lineRule="auto"/>
        <w:rPr>
          <w:sz w:val="16"/>
          <w:szCs w:val="16"/>
        </w:rPr>
      </w:pPr>
      <w:r w:rsidRPr="00175F7A">
        <w:rPr>
          <w:b/>
          <w:sz w:val="16"/>
          <w:szCs w:val="16"/>
        </w:rPr>
        <w:t>8</w:t>
      </w:r>
      <w:r w:rsidRPr="00175F7A">
        <w:rPr>
          <w:sz w:val="16"/>
          <w:szCs w:val="16"/>
        </w:rPr>
        <w:t xml:space="preserve"> "Le mandat ou procuration est un acte par lequel une personne donne à une autre le pouvoir de faire quelque chose pour le mandant et en son</w:t>
      </w:r>
      <w:r w:rsidR="00175F7A" w:rsidRPr="00175F7A">
        <w:rPr>
          <w:sz w:val="16"/>
          <w:szCs w:val="16"/>
        </w:rPr>
        <w:t xml:space="preserve"> </w:t>
      </w:r>
      <w:r w:rsidRPr="00175F7A">
        <w:rPr>
          <w:sz w:val="16"/>
          <w:szCs w:val="16"/>
        </w:rPr>
        <w:t>nom. Le contrat ne se forme que par l'acceptation du mandataire. Art. 1984 du code civil."</w:t>
      </w:r>
    </w:p>
    <w:p w:rsidR="00CB375F" w:rsidRPr="00175F7A" w:rsidRDefault="00CB375F" w:rsidP="00175F7A">
      <w:pPr>
        <w:spacing w:after="0" w:line="240" w:lineRule="auto"/>
        <w:rPr>
          <w:sz w:val="16"/>
          <w:szCs w:val="16"/>
        </w:rPr>
      </w:pPr>
      <w:r w:rsidRPr="00175F7A">
        <w:rPr>
          <w:b/>
          <w:sz w:val="16"/>
          <w:szCs w:val="16"/>
        </w:rPr>
        <w:t>9</w:t>
      </w:r>
      <w:r w:rsidRPr="00175F7A">
        <w:rPr>
          <w:sz w:val="16"/>
          <w:szCs w:val="16"/>
        </w:rPr>
        <w:t xml:space="preserve"> Déclaration des changements de dirigeants, modifications de statuts, etc. auprès du greffe des associations - Préfecture ou Sous-préfecture.</w:t>
      </w:r>
    </w:p>
    <w:p w:rsidR="00851418" w:rsidRPr="00175F7A" w:rsidRDefault="00CB375F" w:rsidP="00175F7A">
      <w:pPr>
        <w:spacing w:after="0" w:line="240" w:lineRule="auto"/>
        <w:rPr>
          <w:sz w:val="16"/>
          <w:szCs w:val="16"/>
        </w:rPr>
      </w:pPr>
      <w:r w:rsidRPr="00175F7A">
        <w:rPr>
          <w:b/>
          <w:sz w:val="16"/>
          <w:szCs w:val="16"/>
        </w:rPr>
        <w:t>10</w:t>
      </w:r>
      <w:r w:rsidRPr="00175F7A">
        <w:rPr>
          <w:sz w:val="16"/>
          <w:szCs w:val="16"/>
        </w:rPr>
        <w:t xml:space="preserve"> Conformément à la circulaire du Premier ministre du 29 septembre 2015, à la Décision 2012/21/UE de la Commission européenne du 20</w:t>
      </w:r>
      <w:r w:rsidR="00175F7A" w:rsidRPr="00175F7A">
        <w:rPr>
          <w:sz w:val="16"/>
          <w:szCs w:val="16"/>
        </w:rPr>
        <w:t xml:space="preserve"> </w:t>
      </w:r>
      <w:r w:rsidRPr="00175F7A">
        <w:rPr>
          <w:sz w:val="16"/>
          <w:szCs w:val="16"/>
        </w:rPr>
        <w:t>décembre 2011 et au Règlement (UE) No 360/2012 de la Commission du 25 avril 2012 relatif à l’application des articles 107 et 108 du traité sur le</w:t>
      </w:r>
      <w:r w:rsidR="00175F7A" w:rsidRPr="00175F7A">
        <w:rPr>
          <w:sz w:val="16"/>
          <w:szCs w:val="16"/>
        </w:rPr>
        <w:t xml:space="preserve"> </w:t>
      </w:r>
      <w:r w:rsidRPr="00175F7A">
        <w:rPr>
          <w:sz w:val="16"/>
          <w:szCs w:val="16"/>
        </w:rPr>
        <w:t xml:space="preserve">fonctionnement de l'Union européenne aux aides de </w:t>
      </w:r>
      <w:proofErr w:type="spellStart"/>
      <w:r w:rsidRPr="00175F7A">
        <w:rPr>
          <w:sz w:val="16"/>
          <w:szCs w:val="16"/>
        </w:rPr>
        <w:t>minimis</w:t>
      </w:r>
      <w:proofErr w:type="spellEnd"/>
      <w:r w:rsidRPr="00175F7A">
        <w:rPr>
          <w:sz w:val="16"/>
          <w:szCs w:val="16"/>
        </w:rPr>
        <w:t xml:space="preserve"> accordées à des entreprises fournissant des services d’intérêt économique général et</w:t>
      </w:r>
      <w:r w:rsidR="00175F7A" w:rsidRPr="00175F7A">
        <w:rPr>
          <w:sz w:val="16"/>
          <w:szCs w:val="16"/>
        </w:rPr>
        <w:t xml:space="preserve"> </w:t>
      </w:r>
      <w:r w:rsidRPr="00175F7A">
        <w:rPr>
          <w:sz w:val="16"/>
          <w:szCs w:val="16"/>
        </w:rPr>
        <w:t xml:space="preserve">au </w:t>
      </w:r>
      <w:proofErr w:type="spellStart"/>
      <w:r w:rsidRPr="00175F7A">
        <w:rPr>
          <w:sz w:val="16"/>
          <w:szCs w:val="16"/>
        </w:rPr>
        <w:t>Réglement</w:t>
      </w:r>
      <w:proofErr w:type="spellEnd"/>
      <w:r w:rsidRPr="00175F7A">
        <w:rPr>
          <w:sz w:val="16"/>
          <w:szCs w:val="16"/>
        </w:rPr>
        <w:t xml:space="preserve"> (UE) n° 1407/2013 de la Commission du 18 décembre 2013 relatif à l'application des articles 107 et 108 du traité sur le</w:t>
      </w:r>
      <w:r w:rsidR="00175F7A" w:rsidRPr="00175F7A">
        <w:rPr>
          <w:sz w:val="16"/>
          <w:szCs w:val="16"/>
        </w:rPr>
        <w:t xml:space="preserve"> </w:t>
      </w:r>
      <w:r w:rsidRPr="00175F7A">
        <w:rPr>
          <w:sz w:val="16"/>
          <w:szCs w:val="16"/>
        </w:rPr>
        <w:t xml:space="preserve">fonctionnement de l'Union européenne aux aides de </w:t>
      </w:r>
      <w:proofErr w:type="spellStart"/>
      <w:r w:rsidRPr="00175F7A">
        <w:rPr>
          <w:sz w:val="16"/>
          <w:szCs w:val="16"/>
        </w:rPr>
        <w:t>minimis</w:t>
      </w:r>
      <w:proofErr w:type="spellEnd"/>
      <w:r w:rsidRPr="00175F7A">
        <w:rPr>
          <w:sz w:val="16"/>
          <w:szCs w:val="16"/>
        </w:rPr>
        <w:t>.</w:t>
      </w:r>
    </w:p>
    <w:sectPr w:rsidR="00851418" w:rsidRPr="00175F7A" w:rsidSect="00C9008D">
      <w:pgSz w:w="11906" w:h="16838"/>
      <w:pgMar w:top="1560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50C7E"/>
    <w:multiLevelType w:val="hybridMultilevel"/>
    <w:tmpl w:val="D04A4926"/>
    <w:lvl w:ilvl="0" w:tplc="E7BCD6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2D55C2"/>
    <w:multiLevelType w:val="hybridMultilevel"/>
    <w:tmpl w:val="6CAED60E"/>
    <w:lvl w:ilvl="0" w:tplc="E7BCD64C"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941"/>
    <w:rsid w:val="00175F7A"/>
    <w:rsid w:val="006703AE"/>
    <w:rsid w:val="00851418"/>
    <w:rsid w:val="00C9008D"/>
    <w:rsid w:val="00CB375F"/>
    <w:rsid w:val="00D81574"/>
    <w:rsid w:val="00E0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B37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B3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CNAMTS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ABRAMI LAETITIA (CPAM BOUCHES-DU-RHONE)</dc:creator>
  <cp:keywords/>
  <dc:description/>
  <cp:lastModifiedBy>ZARIQUIEGUI-05425</cp:lastModifiedBy>
  <cp:revision>5</cp:revision>
  <dcterms:created xsi:type="dcterms:W3CDTF">2019-07-30T13:01:00Z</dcterms:created>
  <dcterms:modified xsi:type="dcterms:W3CDTF">2020-05-27T09:56:00Z</dcterms:modified>
</cp:coreProperties>
</file>